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696" w:rsidRDefault="00A27696">
      <w:pPr>
        <w:bidi w:val="0"/>
      </w:pPr>
    </w:p>
    <w:p w:rsidR="00A27696" w:rsidRDefault="00A27696" w:rsidP="00A27696">
      <w:pPr>
        <w:bidi w:val="0"/>
      </w:pPr>
    </w:p>
    <w:p w:rsidR="00A27696" w:rsidRPr="00A27696" w:rsidRDefault="00A27696" w:rsidP="00A27696">
      <w:pPr>
        <w:bidi w:val="0"/>
        <w:jc w:val="center"/>
        <w:rPr>
          <w:b/>
          <w:bCs/>
          <w:sz w:val="36"/>
          <w:szCs w:val="36"/>
          <w:u w:val="single"/>
        </w:rPr>
      </w:pPr>
      <w:r w:rsidRPr="00A27696">
        <w:rPr>
          <w:b/>
          <w:bCs/>
          <w:sz w:val="36"/>
          <w:szCs w:val="36"/>
          <w:u w:val="single"/>
        </w:rPr>
        <w:t>MODULE 4 ANALOG PROGRAMMING BLOCKS</w:t>
      </w:r>
    </w:p>
    <w:p w:rsidR="00A27696" w:rsidRDefault="00A27696" w:rsidP="00A27696">
      <w:pPr>
        <w:bidi w:val="0"/>
      </w:pPr>
    </w:p>
    <w:tbl>
      <w:tblPr>
        <w:tblStyle w:val="TableGrid"/>
        <w:tblW w:w="981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7"/>
        <w:gridCol w:w="9502"/>
        <w:gridCol w:w="171"/>
      </w:tblGrid>
      <w:tr w:rsidR="00A27696" w:rsidRPr="00BB5A8A" w:rsidTr="00A27696">
        <w:tc>
          <w:tcPr>
            <w:tcW w:w="9810" w:type="dxa"/>
            <w:gridSpan w:val="3"/>
          </w:tcPr>
          <w:p w:rsidR="00A27696" w:rsidRDefault="00A27696" w:rsidP="005674F6">
            <w:pPr>
              <w:bidi w:val="0"/>
              <w:spacing w:line="360" w:lineRule="auto"/>
              <w:rPr>
                <w:rFonts w:ascii="Verdana" w:hAnsi="Verdana"/>
                <w:b/>
                <w:bCs/>
              </w:rPr>
            </w:pPr>
            <w:r>
              <w:rPr>
                <w:rFonts w:ascii="Verdana" w:hAnsi="Verdana"/>
                <w:b/>
                <w:bCs/>
              </w:rPr>
              <w:t xml:space="preserve"> Practical tasks </w:t>
            </w:r>
          </w:p>
          <w:p w:rsidR="00A27696" w:rsidRPr="00BB5A8A" w:rsidRDefault="00A27696" w:rsidP="005674F6">
            <w:pPr>
              <w:tabs>
                <w:tab w:val="left" w:pos="4770"/>
              </w:tabs>
              <w:bidi w:val="0"/>
              <w:spacing w:line="360" w:lineRule="auto"/>
              <w:rPr>
                <w:rFonts w:ascii="Verdana" w:hAnsi="Verdana"/>
                <w:b/>
                <w:bCs/>
              </w:rPr>
            </w:pPr>
            <w:r w:rsidRPr="00BB5A8A">
              <w:rPr>
                <w:rFonts w:ascii="Verdana" w:hAnsi="Verdana"/>
                <w:b/>
                <w:bCs/>
              </w:rPr>
              <w:t>Lab activity 1:</w:t>
            </w:r>
            <w:r>
              <w:rPr>
                <w:rFonts w:ascii="Verdana" w:hAnsi="Verdana"/>
                <w:b/>
                <w:bCs/>
              </w:rPr>
              <w:t xml:space="preserve"> </w:t>
            </w:r>
            <w:r w:rsidRPr="00D77D0C">
              <w:rPr>
                <w:rFonts w:ascii="Verdana" w:hAnsi="Verdana"/>
                <w:color w:val="000000"/>
              </w:rPr>
              <w:t>Connecting potentiometer to LOGO!</w:t>
            </w:r>
            <w:r>
              <w:rPr>
                <w:rFonts w:ascii="Verdana" w:hAnsi="Verdana"/>
                <w:b/>
                <w:bCs/>
              </w:rPr>
              <w:tab/>
            </w:r>
          </w:p>
        </w:tc>
      </w:tr>
      <w:tr w:rsidR="00A27696" w:rsidTr="00A27696">
        <w:tc>
          <w:tcPr>
            <w:tcW w:w="9810" w:type="dxa"/>
            <w:gridSpan w:val="3"/>
          </w:tcPr>
          <w:p w:rsidR="00A27696" w:rsidRDefault="00A27696" w:rsidP="005674F6">
            <w:pPr>
              <w:tabs>
                <w:tab w:val="left" w:pos="3315"/>
              </w:tabs>
              <w:bidi w:val="0"/>
              <w:jc w:val="both"/>
              <w:rPr>
                <w:rFonts w:ascii="Verdana" w:hAnsi="Verdana"/>
                <w:b/>
                <w:bCs/>
              </w:rPr>
            </w:pPr>
          </w:p>
          <w:p w:rsidR="00A27696" w:rsidRDefault="00A27696" w:rsidP="005674F6">
            <w:pPr>
              <w:tabs>
                <w:tab w:val="left" w:pos="3315"/>
              </w:tabs>
              <w:bidi w:val="0"/>
              <w:spacing w:line="360" w:lineRule="auto"/>
              <w:jc w:val="both"/>
              <w:rPr>
                <w:rFonts w:ascii="Verdana" w:hAnsi="Verdana"/>
              </w:rPr>
            </w:pPr>
            <w:r w:rsidRPr="00BB5A8A">
              <w:rPr>
                <w:rFonts w:ascii="Verdana" w:hAnsi="Verdana"/>
                <w:b/>
                <w:bCs/>
              </w:rPr>
              <w:t>Objective:</w:t>
            </w:r>
            <w:r>
              <w:rPr>
                <w:rFonts w:ascii="Verdana" w:hAnsi="Verdana"/>
              </w:rPr>
              <w:t xml:space="preserve"> To use potentiometer as an analog input with LOGO! Controller.</w:t>
            </w:r>
          </w:p>
          <w:p w:rsidR="00A27696" w:rsidRDefault="00A27696" w:rsidP="005674F6">
            <w:pPr>
              <w:tabs>
                <w:tab w:val="left" w:pos="3315"/>
              </w:tabs>
              <w:bidi w:val="0"/>
              <w:spacing w:line="360" w:lineRule="auto"/>
              <w:jc w:val="both"/>
              <w:rPr>
                <w:rFonts w:ascii="Verdana" w:hAnsi="Verdana"/>
              </w:rPr>
            </w:pPr>
          </w:p>
          <w:p w:rsidR="00A27696" w:rsidRDefault="00A27696" w:rsidP="005674F6">
            <w:pPr>
              <w:tabs>
                <w:tab w:val="left" w:pos="3315"/>
              </w:tabs>
              <w:bidi w:val="0"/>
              <w:spacing w:line="360" w:lineRule="auto"/>
              <w:jc w:val="both"/>
              <w:rPr>
                <w:rFonts w:ascii="Verdana" w:hAnsi="Verdana"/>
              </w:rPr>
            </w:pPr>
            <w:r>
              <w:rPr>
                <w:rFonts w:ascii="Verdana" w:hAnsi="Verdana"/>
              </w:rPr>
              <w:t xml:space="preserve">You are required to connect a 10KΩ potentiometer to LOGO! Controller that uses 24V power supply, to do so a resistor is required </w:t>
            </w:r>
          </w:p>
          <w:p w:rsidR="00A27696" w:rsidRDefault="00A27696" w:rsidP="00A27696">
            <w:pPr>
              <w:pStyle w:val="ListParagraph"/>
              <w:numPr>
                <w:ilvl w:val="0"/>
                <w:numId w:val="1"/>
              </w:numPr>
              <w:tabs>
                <w:tab w:val="left" w:pos="3315"/>
              </w:tabs>
              <w:bidi w:val="0"/>
              <w:spacing w:line="360" w:lineRule="auto"/>
              <w:jc w:val="both"/>
              <w:rPr>
                <w:rFonts w:ascii="Verdana" w:hAnsi="Verdana"/>
              </w:rPr>
            </w:pPr>
            <w:r>
              <w:rPr>
                <w:rFonts w:ascii="Verdana" w:hAnsi="Verdana"/>
              </w:rPr>
              <w:t>Calculate the required resistance.</w:t>
            </w:r>
          </w:p>
          <w:p w:rsidR="00A27696" w:rsidRPr="009D7A57" w:rsidRDefault="00A27696" w:rsidP="005674F6">
            <w:pPr>
              <w:autoSpaceDE w:val="0"/>
              <w:autoSpaceDN w:val="0"/>
              <w:bidi w:val="0"/>
              <w:adjustRightInd w:val="0"/>
              <w:spacing w:line="360" w:lineRule="auto"/>
              <w:jc w:val="both"/>
              <w:rPr>
                <w:rFonts w:ascii="Verdana" w:hAnsi="Verdana"/>
                <w:color w:val="FF0000"/>
              </w:rPr>
            </w:pPr>
            <m:oMathPara>
              <m:oMath>
                <m:r>
                  <m:rPr>
                    <m:sty m:val="p"/>
                  </m:rPr>
                  <w:rPr>
                    <w:rFonts w:ascii="Cambria Math" w:hAnsi="Cambria Math"/>
                    <w:color w:val="FF0000"/>
                  </w:rPr>
                  <m:t>R=</m:t>
                </m:r>
                <m:d>
                  <m:dPr>
                    <m:ctrlPr>
                      <w:rPr>
                        <w:rFonts w:ascii="Cambria Math" w:hAnsi="Cambria Math"/>
                        <w:color w:val="FF0000"/>
                      </w:rPr>
                    </m:ctrlPr>
                  </m:dPr>
                  <m:e>
                    <m:f>
                      <m:fPr>
                        <m:ctrlPr>
                          <w:rPr>
                            <w:rFonts w:ascii="Cambria Math" w:hAnsi="Cambria Math"/>
                            <w:color w:val="FF0000"/>
                          </w:rPr>
                        </m:ctrlPr>
                      </m:fPr>
                      <m:num>
                        <m:r>
                          <m:rPr>
                            <m:sty m:val="p"/>
                          </m:rPr>
                          <w:rPr>
                            <w:rFonts w:ascii="Cambria Math" w:hAnsi="Cambria Math"/>
                            <w:color w:val="FF0000"/>
                          </w:rPr>
                          <m:t>24-10</m:t>
                        </m:r>
                      </m:num>
                      <m:den>
                        <m:r>
                          <m:rPr>
                            <m:sty m:val="p"/>
                          </m:rPr>
                          <w:rPr>
                            <w:rFonts w:ascii="Cambria Math" w:hAnsi="Cambria Math"/>
                            <w:color w:val="FF0000"/>
                          </w:rPr>
                          <m:t>10</m:t>
                        </m:r>
                      </m:den>
                    </m:f>
                  </m:e>
                </m:d>
                <m:r>
                  <m:rPr>
                    <m:sty m:val="p"/>
                  </m:rPr>
                  <w:rPr>
                    <w:rFonts w:ascii="Cambria Math" w:hAnsi="Cambria Math" w:cs="Cambria Math"/>
                    <w:color w:val="FF0000"/>
                  </w:rPr>
                  <m:t>×10K=14K</m:t>
                </m:r>
              </m:oMath>
            </m:oMathPara>
          </w:p>
          <w:p w:rsidR="00A27696" w:rsidRDefault="00A27696" w:rsidP="005674F6">
            <w:pPr>
              <w:tabs>
                <w:tab w:val="left" w:pos="3315"/>
              </w:tabs>
              <w:bidi w:val="0"/>
              <w:spacing w:line="360" w:lineRule="auto"/>
              <w:jc w:val="both"/>
              <w:rPr>
                <w:rFonts w:ascii="Verdana" w:hAnsi="Verdana"/>
              </w:rPr>
            </w:pPr>
          </w:p>
          <w:p w:rsidR="00A27696" w:rsidRDefault="00A27696" w:rsidP="005674F6">
            <w:pPr>
              <w:tabs>
                <w:tab w:val="left" w:pos="3315"/>
              </w:tabs>
              <w:bidi w:val="0"/>
              <w:spacing w:line="360" w:lineRule="auto"/>
              <w:jc w:val="both"/>
              <w:rPr>
                <w:rFonts w:ascii="Verdana" w:hAnsi="Verdana"/>
                <w:color w:val="FF0000"/>
              </w:rPr>
            </w:pPr>
            <w:r>
              <w:rPr>
                <w:rFonts w:ascii="Verdana" w:hAnsi="Verdana"/>
                <w:color w:val="FF0000"/>
              </w:rPr>
              <w:t xml:space="preserve">                                           </w:t>
            </w:r>
            <w:r w:rsidRPr="009D7A57">
              <w:rPr>
                <w:rFonts w:ascii="Verdana" w:hAnsi="Verdana"/>
                <w:color w:val="FF0000"/>
              </w:rPr>
              <w:t xml:space="preserve">Brown Yellow Orange </w:t>
            </w:r>
          </w:p>
          <w:p w:rsidR="00A27696" w:rsidRPr="009D7A57" w:rsidRDefault="00A27696" w:rsidP="005674F6">
            <w:pPr>
              <w:tabs>
                <w:tab w:val="left" w:pos="3315"/>
              </w:tabs>
              <w:bidi w:val="0"/>
              <w:spacing w:line="360" w:lineRule="auto"/>
              <w:jc w:val="both"/>
              <w:rPr>
                <w:rFonts w:ascii="Verdana" w:hAnsi="Verdana"/>
                <w:color w:val="FF0000"/>
              </w:rPr>
            </w:pPr>
            <w:r>
              <w:rPr>
                <w:rFonts w:ascii="Verdana" w:hAnsi="Verdana"/>
                <w:color w:val="FF0000"/>
              </w:rPr>
              <w:t xml:space="preserve">                     If this value is not available in the lab 15K can be used</w:t>
            </w:r>
          </w:p>
          <w:p w:rsidR="00A27696" w:rsidRDefault="00A27696" w:rsidP="005674F6">
            <w:pPr>
              <w:tabs>
                <w:tab w:val="left" w:pos="3315"/>
              </w:tabs>
              <w:bidi w:val="0"/>
              <w:spacing w:line="360" w:lineRule="auto"/>
              <w:jc w:val="both"/>
              <w:rPr>
                <w:rFonts w:ascii="Verdana" w:hAnsi="Verdana"/>
              </w:rPr>
            </w:pPr>
          </w:p>
          <w:p w:rsidR="00A27696" w:rsidRPr="009D7A57" w:rsidRDefault="00A27696" w:rsidP="005674F6">
            <w:pPr>
              <w:tabs>
                <w:tab w:val="left" w:pos="3315"/>
              </w:tabs>
              <w:bidi w:val="0"/>
              <w:spacing w:line="360" w:lineRule="auto"/>
              <w:jc w:val="both"/>
              <w:rPr>
                <w:rFonts w:ascii="Verdana" w:hAnsi="Verdana"/>
              </w:rPr>
            </w:pPr>
          </w:p>
          <w:p w:rsidR="00A27696" w:rsidRDefault="00A27696" w:rsidP="00A27696">
            <w:pPr>
              <w:pStyle w:val="ListParagraph"/>
              <w:numPr>
                <w:ilvl w:val="0"/>
                <w:numId w:val="1"/>
              </w:numPr>
              <w:tabs>
                <w:tab w:val="left" w:pos="3315"/>
              </w:tabs>
              <w:bidi w:val="0"/>
              <w:spacing w:line="360" w:lineRule="auto"/>
              <w:jc w:val="both"/>
              <w:rPr>
                <w:rFonts w:ascii="Verdana" w:hAnsi="Verdana"/>
              </w:rPr>
            </w:pPr>
            <w:r>
              <w:rPr>
                <w:rFonts w:ascii="Verdana" w:hAnsi="Verdana"/>
              </w:rPr>
              <w:t xml:space="preserve"> </w:t>
            </w:r>
            <w:r w:rsidRPr="009D7A57">
              <w:rPr>
                <w:rFonts w:ascii="Verdana" w:hAnsi="Verdana"/>
              </w:rPr>
              <w:t xml:space="preserve">Connect </w:t>
            </w:r>
            <w:r>
              <w:rPr>
                <w:rFonts w:ascii="Verdana" w:hAnsi="Verdana"/>
              </w:rPr>
              <w:t>the</w:t>
            </w:r>
            <w:r w:rsidRPr="009D7A57">
              <w:rPr>
                <w:rFonts w:ascii="Verdana" w:hAnsi="Verdana"/>
              </w:rPr>
              <w:t xml:space="preserve"> potentiometer and a light bulb indicator to the LOGO! Controller as shown in figure 4.12: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9"/>
            </w:tblGrid>
            <w:tr w:rsidR="00A27696" w:rsidTr="005674F6">
              <w:tc>
                <w:tcPr>
                  <w:tcW w:w="9579" w:type="dxa"/>
                </w:tcPr>
                <w:p w:rsidR="00A27696" w:rsidRDefault="00A27696" w:rsidP="005674F6">
                  <w:pPr>
                    <w:tabs>
                      <w:tab w:val="left" w:pos="3315"/>
                    </w:tabs>
                    <w:bidi w:val="0"/>
                    <w:jc w:val="center"/>
                    <w:rPr>
                      <w:rFonts w:ascii="Verdana" w:hAnsi="Verdana"/>
                    </w:rPr>
                  </w:pPr>
                  <w:r>
                    <w:rPr>
                      <w:rFonts w:ascii="Verdana" w:hAnsi="Verdana"/>
                      <w:noProof/>
                      <w:lang w:bidi="ar-SA"/>
                    </w:rPr>
                    <w:lastRenderedPageBreak/>
                    <w:drawing>
                      <wp:inline distT="0" distB="0" distL="0" distR="0">
                        <wp:extent cx="3209925" cy="3248025"/>
                        <wp:effectExtent l="19050" t="0" r="9525" b="0"/>
                        <wp:docPr id="8"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5"/>
                                <a:stretch>
                                  <a:fillRect/>
                                </a:stretch>
                              </pic:blipFill>
                              <pic:spPr>
                                <a:xfrm>
                                  <a:off x="0" y="0"/>
                                  <a:ext cx="3209925" cy="3248025"/>
                                </a:xfrm>
                                <a:prstGeom prst="rect">
                                  <a:avLst/>
                                </a:prstGeom>
                              </pic:spPr>
                            </pic:pic>
                          </a:graphicData>
                        </a:graphic>
                      </wp:inline>
                    </w:drawing>
                  </w:r>
                </w:p>
              </w:tc>
            </w:tr>
            <w:tr w:rsidR="00A27696" w:rsidTr="005674F6">
              <w:tc>
                <w:tcPr>
                  <w:tcW w:w="9579" w:type="dxa"/>
                </w:tcPr>
                <w:p w:rsidR="00A27696" w:rsidRDefault="00A27696" w:rsidP="005674F6">
                  <w:pPr>
                    <w:tabs>
                      <w:tab w:val="left" w:pos="3315"/>
                    </w:tabs>
                    <w:bidi w:val="0"/>
                    <w:jc w:val="center"/>
                    <w:rPr>
                      <w:rFonts w:ascii="Verdana" w:hAnsi="Verdana"/>
                    </w:rPr>
                  </w:pPr>
                  <w:r>
                    <w:rPr>
                      <w:rFonts w:ascii="Verdana" w:hAnsi="Verdana"/>
                    </w:rPr>
                    <w:t>F</w:t>
                  </w:r>
                  <w:r w:rsidRPr="009D7A57">
                    <w:rPr>
                      <w:rFonts w:ascii="Verdana" w:hAnsi="Verdana"/>
                    </w:rPr>
                    <w:t xml:space="preserve">igure </w:t>
                  </w:r>
                  <w:proofErr w:type="gramStart"/>
                  <w:r w:rsidRPr="009D7A57">
                    <w:rPr>
                      <w:rFonts w:ascii="Verdana" w:hAnsi="Verdana"/>
                    </w:rPr>
                    <w:t>4.12</w:t>
                  </w:r>
                  <w:r>
                    <w:rPr>
                      <w:rFonts w:ascii="Verdana" w:hAnsi="Verdana"/>
                    </w:rPr>
                    <w:t xml:space="preserve"> Connecting</w:t>
                  </w:r>
                  <w:r w:rsidRPr="00D77D0C">
                    <w:rPr>
                      <w:rFonts w:ascii="Verdana" w:hAnsi="Verdana"/>
                      <w:color w:val="000000"/>
                    </w:rPr>
                    <w:t xml:space="preserve"> potentiometer</w:t>
                  </w:r>
                  <w:proofErr w:type="gramEnd"/>
                  <w:r w:rsidRPr="00D77D0C">
                    <w:rPr>
                      <w:rFonts w:ascii="Verdana" w:hAnsi="Verdana"/>
                      <w:color w:val="000000"/>
                    </w:rPr>
                    <w:t xml:space="preserve"> to LOGO!</w:t>
                  </w:r>
                </w:p>
              </w:tc>
            </w:tr>
          </w:tbl>
          <w:p w:rsidR="00A27696" w:rsidRDefault="00A27696" w:rsidP="005674F6">
            <w:pPr>
              <w:pStyle w:val="ListParagraph"/>
              <w:tabs>
                <w:tab w:val="left" w:pos="3315"/>
              </w:tabs>
              <w:bidi w:val="0"/>
              <w:spacing w:line="360" w:lineRule="auto"/>
              <w:rPr>
                <w:rFonts w:ascii="Verdana" w:hAnsi="Verdana"/>
              </w:rPr>
            </w:pPr>
          </w:p>
          <w:p w:rsidR="00A27696" w:rsidRDefault="00A27696" w:rsidP="005674F6">
            <w:pPr>
              <w:pStyle w:val="ListParagraph"/>
              <w:tabs>
                <w:tab w:val="left" w:pos="3315"/>
              </w:tabs>
              <w:bidi w:val="0"/>
              <w:spacing w:line="360" w:lineRule="auto"/>
              <w:rPr>
                <w:rFonts w:ascii="Verdana" w:hAnsi="Verdana"/>
              </w:rPr>
            </w:pPr>
          </w:p>
          <w:p w:rsidR="00A27696" w:rsidRDefault="00A27696" w:rsidP="005674F6">
            <w:pPr>
              <w:pStyle w:val="ListParagraph"/>
              <w:tabs>
                <w:tab w:val="left" w:pos="3315"/>
              </w:tabs>
              <w:bidi w:val="0"/>
              <w:spacing w:line="360" w:lineRule="auto"/>
              <w:jc w:val="both"/>
              <w:rPr>
                <w:rFonts w:ascii="Verdana" w:hAnsi="Verdana"/>
              </w:rPr>
            </w:pPr>
          </w:p>
          <w:p w:rsidR="00A27696" w:rsidRDefault="00A27696" w:rsidP="00A27696">
            <w:pPr>
              <w:pStyle w:val="ListParagraph"/>
              <w:numPr>
                <w:ilvl w:val="0"/>
                <w:numId w:val="1"/>
              </w:numPr>
              <w:tabs>
                <w:tab w:val="left" w:pos="3315"/>
              </w:tabs>
              <w:bidi w:val="0"/>
              <w:spacing w:line="360" w:lineRule="auto"/>
              <w:jc w:val="both"/>
              <w:rPr>
                <w:rFonts w:ascii="Verdana" w:hAnsi="Verdana"/>
              </w:rPr>
            </w:pPr>
            <w:r>
              <w:rPr>
                <w:rFonts w:ascii="Verdana" w:hAnsi="Verdana"/>
              </w:rPr>
              <w:t>Is it possible to connect the potentiometer to I1 or I2? Why?</w:t>
            </w:r>
          </w:p>
          <w:p w:rsidR="00A27696" w:rsidRDefault="00A27696" w:rsidP="005674F6">
            <w:pPr>
              <w:pStyle w:val="ListParagraph"/>
              <w:tabs>
                <w:tab w:val="left" w:pos="3315"/>
              </w:tabs>
              <w:bidi w:val="0"/>
              <w:spacing w:line="360" w:lineRule="auto"/>
              <w:jc w:val="both"/>
              <w:rPr>
                <w:rFonts w:ascii="Verdana" w:hAnsi="Verdana"/>
              </w:rPr>
            </w:pPr>
          </w:p>
          <w:p w:rsidR="00A27696" w:rsidRPr="00CE51CA" w:rsidRDefault="00A27696" w:rsidP="005674F6">
            <w:pPr>
              <w:pStyle w:val="ListParagraph"/>
              <w:tabs>
                <w:tab w:val="left" w:pos="3315"/>
              </w:tabs>
              <w:bidi w:val="0"/>
              <w:spacing w:line="360" w:lineRule="auto"/>
              <w:jc w:val="both"/>
              <w:rPr>
                <w:rFonts w:ascii="Verdana" w:hAnsi="Verdana"/>
                <w:color w:val="FF0000"/>
              </w:rPr>
            </w:pPr>
            <w:r w:rsidRPr="00CE51CA">
              <w:rPr>
                <w:rFonts w:ascii="Verdana" w:hAnsi="Verdana"/>
                <w:color w:val="FF0000"/>
              </w:rPr>
              <w:t>NO, it will not be useful to connect a potentiometer to I1 or I2 since these two inputs are digital inputs while potentiometer is an analog input so it can be connected either to I7 or I8</w:t>
            </w:r>
          </w:p>
          <w:p w:rsidR="00A27696" w:rsidRDefault="00A27696" w:rsidP="005674F6">
            <w:pPr>
              <w:pStyle w:val="ListParagraph"/>
              <w:tabs>
                <w:tab w:val="left" w:pos="3315"/>
              </w:tabs>
              <w:bidi w:val="0"/>
              <w:spacing w:line="360" w:lineRule="auto"/>
              <w:rPr>
                <w:rFonts w:ascii="Verdana" w:hAnsi="Verdana"/>
              </w:rPr>
            </w:pPr>
          </w:p>
          <w:p w:rsidR="00A27696" w:rsidRDefault="00A27696" w:rsidP="00A27696">
            <w:pPr>
              <w:pStyle w:val="ListParagraph"/>
              <w:numPr>
                <w:ilvl w:val="0"/>
                <w:numId w:val="1"/>
              </w:numPr>
              <w:tabs>
                <w:tab w:val="left" w:pos="3315"/>
              </w:tabs>
              <w:bidi w:val="0"/>
              <w:spacing w:line="360" w:lineRule="auto"/>
              <w:rPr>
                <w:rFonts w:ascii="Verdana" w:hAnsi="Verdana"/>
              </w:rPr>
            </w:pPr>
            <w:r>
              <w:rPr>
                <w:rFonts w:ascii="Verdana" w:hAnsi="Verdana"/>
              </w:rPr>
              <w:t>Use the LOGO! Soft comfort software to create the following FBD: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74"/>
            </w:tblGrid>
            <w:tr w:rsidR="00A27696" w:rsidTr="005674F6">
              <w:tc>
                <w:tcPr>
                  <w:tcW w:w="9579" w:type="dxa"/>
                </w:tcPr>
                <w:p w:rsidR="00A27696" w:rsidRDefault="00A27696" w:rsidP="005674F6">
                  <w:pPr>
                    <w:pStyle w:val="ListParagraph"/>
                    <w:tabs>
                      <w:tab w:val="left" w:pos="3315"/>
                    </w:tabs>
                    <w:bidi w:val="0"/>
                    <w:spacing w:line="360" w:lineRule="auto"/>
                    <w:ind w:left="0"/>
                    <w:jc w:val="center"/>
                    <w:rPr>
                      <w:rFonts w:ascii="Verdana" w:hAnsi="Verdana"/>
                    </w:rPr>
                  </w:pPr>
                  <w:r>
                    <w:rPr>
                      <w:rFonts w:ascii="Verdana" w:hAnsi="Verdana"/>
                      <w:noProof/>
                      <w:lang w:bidi="ar-SA"/>
                    </w:rPr>
                    <w:lastRenderedPageBreak/>
                    <w:drawing>
                      <wp:inline distT="0" distB="0" distL="0" distR="0">
                        <wp:extent cx="3531773" cy="2199502"/>
                        <wp:effectExtent l="19050" t="0" r="0" b="0"/>
                        <wp:docPr id="9" name="Picture 8"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6"/>
                                <a:stretch>
                                  <a:fillRect/>
                                </a:stretch>
                              </pic:blipFill>
                              <pic:spPr>
                                <a:xfrm>
                                  <a:off x="0" y="0"/>
                                  <a:ext cx="3530414" cy="2198656"/>
                                </a:xfrm>
                                <a:prstGeom prst="rect">
                                  <a:avLst/>
                                </a:prstGeom>
                              </pic:spPr>
                            </pic:pic>
                          </a:graphicData>
                        </a:graphic>
                      </wp:inline>
                    </w:drawing>
                  </w:r>
                </w:p>
              </w:tc>
            </w:tr>
            <w:tr w:rsidR="00A27696" w:rsidTr="005674F6">
              <w:tc>
                <w:tcPr>
                  <w:tcW w:w="9579" w:type="dxa"/>
                </w:tcPr>
                <w:p w:rsidR="00A27696" w:rsidRDefault="00A27696" w:rsidP="005674F6">
                  <w:pPr>
                    <w:pStyle w:val="ListParagraph"/>
                    <w:tabs>
                      <w:tab w:val="left" w:pos="3315"/>
                    </w:tabs>
                    <w:bidi w:val="0"/>
                    <w:spacing w:line="360" w:lineRule="auto"/>
                    <w:ind w:left="0"/>
                    <w:jc w:val="center"/>
                    <w:rPr>
                      <w:rFonts w:ascii="Verdana" w:hAnsi="Verdana"/>
                    </w:rPr>
                  </w:pPr>
                  <w:r>
                    <w:rPr>
                      <w:rFonts w:ascii="Verdana" w:hAnsi="Verdana"/>
                    </w:rPr>
                    <w:t>Figure 4.13 FBD for potentiometer task</w:t>
                  </w:r>
                </w:p>
              </w:tc>
            </w:tr>
          </w:tbl>
          <w:p w:rsidR="00A27696" w:rsidRDefault="00A27696" w:rsidP="005674F6">
            <w:pPr>
              <w:pStyle w:val="ListParagraph"/>
              <w:tabs>
                <w:tab w:val="left" w:pos="3315"/>
              </w:tabs>
              <w:bidi w:val="0"/>
              <w:spacing w:line="360" w:lineRule="auto"/>
              <w:rPr>
                <w:rFonts w:ascii="Verdana" w:hAnsi="Verdana"/>
              </w:rPr>
            </w:pPr>
          </w:p>
          <w:p w:rsidR="00A27696" w:rsidRDefault="00A27696" w:rsidP="00A27696">
            <w:pPr>
              <w:pStyle w:val="ListParagraph"/>
              <w:numPr>
                <w:ilvl w:val="0"/>
                <w:numId w:val="2"/>
              </w:numPr>
              <w:tabs>
                <w:tab w:val="left" w:pos="3315"/>
              </w:tabs>
              <w:bidi w:val="0"/>
              <w:spacing w:line="360" w:lineRule="auto"/>
              <w:jc w:val="both"/>
              <w:rPr>
                <w:rFonts w:ascii="Verdana" w:hAnsi="Verdana"/>
              </w:rPr>
            </w:pPr>
            <w:r>
              <w:rPr>
                <w:rFonts w:ascii="Verdana" w:hAnsi="Verdana"/>
              </w:rPr>
              <w:t>What is the name of the programming block B001?</w:t>
            </w:r>
          </w:p>
          <w:p w:rsidR="00A27696" w:rsidRPr="001B06B1" w:rsidRDefault="00A27696" w:rsidP="005674F6">
            <w:pPr>
              <w:pStyle w:val="Heading1"/>
              <w:bidi w:val="0"/>
              <w:spacing w:before="120" w:after="40" w:line="360" w:lineRule="auto"/>
              <w:ind w:left="115" w:right="130"/>
              <w:jc w:val="both"/>
              <w:outlineLvl w:val="0"/>
              <w:rPr>
                <w:rFonts w:ascii="Verdana" w:eastAsia="Times New Roman" w:hAnsi="Verdana" w:cs="Times New Roman"/>
                <w:b w:val="0"/>
                <w:bCs w:val="0"/>
                <w:color w:val="FF0000"/>
                <w:sz w:val="24"/>
                <w:szCs w:val="24"/>
              </w:rPr>
            </w:pPr>
            <w:r w:rsidRPr="001B06B1">
              <w:rPr>
                <w:rFonts w:ascii="Verdana" w:eastAsia="Times New Roman" w:hAnsi="Verdana" w:cs="Times New Roman"/>
                <w:b w:val="0"/>
                <w:bCs w:val="0"/>
                <w:color w:val="FF0000"/>
                <w:sz w:val="24"/>
                <w:szCs w:val="24"/>
              </w:rPr>
              <w:t xml:space="preserve">        Analog threshold trigger </w:t>
            </w:r>
          </w:p>
          <w:p w:rsidR="00A27696" w:rsidRDefault="00A27696" w:rsidP="005674F6">
            <w:pPr>
              <w:pStyle w:val="ListParagraph"/>
              <w:tabs>
                <w:tab w:val="left" w:pos="3315"/>
              </w:tabs>
              <w:bidi w:val="0"/>
              <w:spacing w:line="360" w:lineRule="auto"/>
              <w:ind w:left="1080"/>
              <w:jc w:val="both"/>
              <w:rPr>
                <w:rFonts w:ascii="Verdana" w:hAnsi="Verdana"/>
              </w:rPr>
            </w:pPr>
          </w:p>
          <w:p w:rsidR="00A27696" w:rsidRDefault="00A27696" w:rsidP="00A27696">
            <w:pPr>
              <w:pStyle w:val="ListParagraph"/>
              <w:numPr>
                <w:ilvl w:val="0"/>
                <w:numId w:val="2"/>
              </w:numPr>
              <w:tabs>
                <w:tab w:val="left" w:pos="3315"/>
              </w:tabs>
              <w:bidi w:val="0"/>
              <w:spacing w:line="360" w:lineRule="auto"/>
              <w:jc w:val="both"/>
              <w:rPr>
                <w:rFonts w:ascii="Verdana" w:hAnsi="Verdana"/>
              </w:rPr>
            </w:pPr>
            <w:r>
              <w:rPr>
                <w:rFonts w:ascii="Verdana" w:hAnsi="Verdana"/>
              </w:rPr>
              <w:t>What is the function of the programming block B001?</w:t>
            </w:r>
          </w:p>
          <w:p w:rsidR="00A27696" w:rsidRDefault="00A27696" w:rsidP="005674F6">
            <w:pPr>
              <w:pStyle w:val="NormalWeb"/>
              <w:spacing w:before="120" w:beforeAutospacing="0" w:after="0" w:afterAutospacing="0" w:line="360" w:lineRule="auto"/>
              <w:jc w:val="both"/>
              <w:rPr>
                <w:rFonts w:ascii="Verdana" w:hAnsi="Verdana"/>
                <w:color w:val="FF0000"/>
              </w:rPr>
            </w:pPr>
            <w:r>
              <w:rPr>
                <w:rFonts w:ascii="Verdana" w:hAnsi="Verdana"/>
                <w:color w:val="FF0000"/>
              </w:rPr>
              <w:t xml:space="preserve">        I</w:t>
            </w:r>
            <w:r w:rsidRPr="001B06B1">
              <w:rPr>
                <w:rFonts w:ascii="Verdana" w:hAnsi="Verdana"/>
                <w:color w:val="FF0000"/>
              </w:rPr>
              <w:t xml:space="preserve">t is used </w:t>
            </w:r>
            <w:r>
              <w:rPr>
                <w:rFonts w:ascii="Verdana" w:hAnsi="Verdana"/>
                <w:color w:val="FF0000"/>
              </w:rPr>
              <w:t xml:space="preserve">to </w:t>
            </w:r>
            <w:r w:rsidRPr="001B06B1">
              <w:rPr>
                <w:rFonts w:ascii="Verdana" w:hAnsi="Verdana"/>
                <w:color w:val="FF0000"/>
              </w:rPr>
              <w:t xml:space="preserve">set or reset an output depending on two configurable </w:t>
            </w:r>
            <w:r>
              <w:rPr>
                <w:rFonts w:ascii="Verdana" w:hAnsi="Verdana"/>
                <w:color w:val="FF0000"/>
              </w:rPr>
              <w:t xml:space="preserve"> </w:t>
            </w:r>
          </w:p>
          <w:p w:rsidR="00A27696" w:rsidRPr="001B06B1" w:rsidRDefault="00A27696" w:rsidP="005674F6">
            <w:pPr>
              <w:pStyle w:val="NormalWeb"/>
              <w:spacing w:before="120" w:beforeAutospacing="0" w:after="0" w:afterAutospacing="0" w:line="360" w:lineRule="auto"/>
              <w:jc w:val="both"/>
              <w:rPr>
                <w:rFonts w:ascii="Verdana" w:hAnsi="Verdana"/>
                <w:color w:val="FF0000"/>
              </w:rPr>
            </w:pPr>
            <w:r>
              <w:rPr>
                <w:rFonts w:ascii="Verdana" w:hAnsi="Verdana"/>
                <w:color w:val="FF0000"/>
              </w:rPr>
              <w:t xml:space="preserve">        </w:t>
            </w:r>
            <w:r w:rsidRPr="001B06B1">
              <w:rPr>
                <w:rFonts w:ascii="Verdana" w:hAnsi="Verdana"/>
                <w:color w:val="FF0000"/>
              </w:rPr>
              <w:t>thresholds and analog input</w:t>
            </w:r>
          </w:p>
          <w:p w:rsidR="00A27696" w:rsidRDefault="00A27696" w:rsidP="005674F6">
            <w:pPr>
              <w:pStyle w:val="ListParagraph"/>
              <w:tabs>
                <w:tab w:val="left" w:pos="3315"/>
              </w:tabs>
              <w:bidi w:val="0"/>
              <w:spacing w:line="360" w:lineRule="auto"/>
              <w:jc w:val="both"/>
              <w:rPr>
                <w:rFonts w:ascii="Verdana" w:hAnsi="Verdana"/>
              </w:rPr>
            </w:pPr>
          </w:p>
          <w:p w:rsidR="00A27696" w:rsidRDefault="00A27696" w:rsidP="00A27696">
            <w:pPr>
              <w:pStyle w:val="ListParagraph"/>
              <w:numPr>
                <w:ilvl w:val="0"/>
                <w:numId w:val="2"/>
              </w:numPr>
              <w:tabs>
                <w:tab w:val="left" w:pos="3315"/>
              </w:tabs>
              <w:bidi w:val="0"/>
              <w:spacing w:line="360" w:lineRule="auto"/>
              <w:jc w:val="both"/>
              <w:rPr>
                <w:rFonts w:ascii="Verdana" w:hAnsi="Verdana"/>
              </w:rPr>
            </w:pPr>
            <w:r>
              <w:rPr>
                <w:rFonts w:ascii="Verdana" w:hAnsi="Verdana"/>
              </w:rPr>
              <w:t>For B001 programming block, what is the type of the input signal and output signal?</w:t>
            </w:r>
          </w:p>
          <w:p w:rsidR="00A27696" w:rsidRPr="00F841B3" w:rsidRDefault="00A27696" w:rsidP="005674F6">
            <w:pPr>
              <w:pStyle w:val="NormalWeb"/>
              <w:spacing w:before="120" w:beforeAutospacing="0" w:after="0" w:afterAutospacing="0" w:line="360" w:lineRule="auto"/>
              <w:jc w:val="both"/>
              <w:rPr>
                <w:rFonts w:ascii="Verdana" w:hAnsi="Verdana"/>
                <w:color w:val="FF0000"/>
              </w:rPr>
            </w:pPr>
            <w:r>
              <w:rPr>
                <w:rFonts w:ascii="Verdana" w:hAnsi="Verdana"/>
                <w:color w:val="FF0000"/>
              </w:rPr>
              <w:t xml:space="preserve">         </w:t>
            </w:r>
            <w:r w:rsidRPr="00F841B3">
              <w:rPr>
                <w:rFonts w:ascii="Verdana" w:hAnsi="Verdana"/>
                <w:color w:val="FF0000"/>
              </w:rPr>
              <w:t>The input signal is analog signal while the output signal is digital signal</w:t>
            </w:r>
          </w:p>
          <w:p w:rsidR="00A27696" w:rsidRPr="00F841B3" w:rsidRDefault="00A27696" w:rsidP="005674F6">
            <w:pPr>
              <w:pStyle w:val="NormalWeb"/>
              <w:spacing w:before="120" w:beforeAutospacing="0" w:after="0" w:afterAutospacing="0" w:line="360" w:lineRule="auto"/>
              <w:jc w:val="both"/>
              <w:rPr>
                <w:rFonts w:ascii="Verdana" w:hAnsi="Verdana"/>
                <w:color w:val="FF0000"/>
              </w:rPr>
            </w:pPr>
          </w:p>
          <w:p w:rsidR="00A27696" w:rsidRDefault="00A27696" w:rsidP="005674F6">
            <w:pPr>
              <w:pStyle w:val="ListParagraph"/>
              <w:tabs>
                <w:tab w:val="left" w:pos="3315"/>
              </w:tabs>
              <w:bidi w:val="0"/>
              <w:spacing w:line="360" w:lineRule="auto"/>
              <w:jc w:val="both"/>
              <w:rPr>
                <w:rFonts w:ascii="Verdana" w:hAnsi="Verdana"/>
              </w:rPr>
            </w:pPr>
          </w:p>
          <w:p w:rsidR="00A27696" w:rsidRDefault="00A27696" w:rsidP="00A27696">
            <w:pPr>
              <w:pStyle w:val="ListParagraph"/>
              <w:numPr>
                <w:ilvl w:val="0"/>
                <w:numId w:val="1"/>
              </w:numPr>
              <w:tabs>
                <w:tab w:val="left" w:pos="3315"/>
              </w:tabs>
              <w:bidi w:val="0"/>
              <w:spacing w:line="360" w:lineRule="auto"/>
              <w:jc w:val="both"/>
              <w:rPr>
                <w:rFonts w:ascii="Verdana" w:hAnsi="Verdana"/>
              </w:rPr>
            </w:pPr>
            <w:r>
              <w:rPr>
                <w:rFonts w:ascii="Verdana" w:hAnsi="Verdana"/>
              </w:rPr>
              <w:t xml:space="preserve">Download and run the previous FBD. Then use the left and right arrows on the LOGO! Controller to display the status of the analog inputs AI. </w:t>
            </w:r>
          </w:p>
          <w:p w:rsidR="00A27696" w:rsidRPr="009D7A57" w:rsidRDefault="00A27696" w:rsidP="005674F6">
            <w:pPr>
              <w:pStyle w:val="ListParagraph"/>
              <w:tabs>
                <w:tab w:val="left" w:pos="3315"/>
              </w:tabs>
              <w:bidi w:val="0"/>
              <w:spacing w:line="360" w:lineRule="auto"/>
              <w:jc w:val="both"/>
              <w:rPr>
                <w:rFonts w:ascii="Verdana" w:hAnsi="Verdana"/>
              </w:rPr>
            </w:pPr>
            <w:r>
              <w:rPr>
                <w:rFonts w:ascii="Verdana" w:hAnsi="Verdana"/>
              </w:rPr>
              <w:t xml:space="preserve">  </w:t>
            </w:r>
          </w:p>
          <w:p w:rsidR="00A27696" w:rsidRDefault="00A27696" w:rsidP="00A27696">
            <w:pPr>
              <w:pStyle w:val="ListParagraph"/>
              <w:numPr>
                <w:ilvl w:val="0"/>
                <w:numId w:val="3"/>
              </w:numPr>
              <w:tabs>
                <w:tab w:val="left" w:pos="3315"/>
              </w:tabs>
              <w:bidi w:val="0"/>
              <w:spacing w:line="360" w:lineRule="auto"/>
              <w:jc w:val="both"/>
              <w:rPr>
                <w:rFonts w:ascii="Verdana" w:hAnsi="Verdana"/>
              </w:rPr>
            </w:pPr>
            <w:r w:rsidRPr="00687329">
              <w:rPr>
                <w:rFonts w:ascii="Verdana" w:hAnsi="Verdana"/>
              </w:rPr>
              <w:t xml:space="preserve">Rotate </w:t>
            </w:r>
            <w:r>
              <w:rPr>
                <w:rFonts w:ascii="Verdana" w:hAnsi="Verdana"/>
              </w:rPr>
              <w:t>the potentiometer and notice the values appear on the display unit. Write your observations.</w:t>
            </w:r>
          </w:p>
          <w:p w:rsidR="00A27696" w:rsidRPr="00E522D9" w:rsidRDefault="00A27696" w:rsidP="005674F6">
            <w:pPr>
              <w:pStyle w:val="ListParagraph"/>
              <w:tabs>
                <w:tab w:val="left" w:pos="3315"/>
              </w:tabs>
              <w:bidi w:val="0"/>
              <w:spacing w:line="360" w:lineRule="auto"/>
              <w:jc w:val="both"/>
              <w:rPr>
                <w:rFonts w:ascii="Verdana" w:hAnsi="Verdana"/>
                <w:color w:val="FF0000"/>
              </w:rPr>
            </w:pPr>
            <w:r w:rsidRPr="00E522D9">
              <w:rPr>
                <w:rFonts w:ascii="Verdana" w:hAnsi="Verdana"/>
                <w:color w:val="FF0000"/>
              </w:rPr>
              <w:t xml:space="preserve">While rotating the potentiometer the input voltage to LOGO! Controller </w:t>
            </w:r>
          </w:p>
          <w:p w:rsidR="00A27696" w:rsidRPr="00E522D9" w:rsidRDefault="00A27696" w:rsidP="005674F6">
            <w:pPr>
              <w:pStyle w:val="ListParagraph"/>
              <w:tabs>
                <w:tab w:val="left" w:pos="3315"/>
              </w:tabs>
              <w:bidi w:val="0"/>
              <w:spacing w:line="360" w:lineRule="auto"/>
              <w:jc w:val="both"/>
              <w:rPr>
                <w:rFonts w:ascii="Verdana" w:hAnsi="Verdana"/>
                <w:color w:val="FF0000"/>
              </w:rPr>
            </w:pPr>
            <w:r w:rsidRPr="00E522D9">
              <w:rPr>
                <w:rFonts w:ascii="Verdana" w:hAnsi="Verdana"/>
                <w:color w:val="FF0000"/>
              </w:rPr>
              <w:lastRenderedPageBreak/>
              <w:t>Changes between 0 and 10 V DC and the values appear on the LOGO! Display unit varies between 0 and 1000.</w:t>
            </w:r>
          </w:p>
          <w:p w:rsidR="00A27696" w:rsidRDefault="00A27696" w:rsidP="005674F6">
            <w:pPr>
              <w:tabs>
                <w:tab w:val="left" w:pos="3315"/>
              </w:tabs>
              <w:bidi w:val="0"/>
              <w:spacing w:line="360" w:lineRule="auto"/>
              <w:jc w:val="both"/>
              <w:rPr>
                <w:rFonts w:ascii="Verdana" w:hAnsi="Verdana"/>
              </w:rPr>
            </w:pPr>
          </w:p>
          <w:p w:rsidR="00A27696" w:rsidRDefault="00A27696" w:rsidP="00A27696">
            <w:pPr>
              <w:pStyle w:val="ListParagraph"/>
              <w:numPr>
                <w:ilvl w:val="0"/>
                <w:numId w:val="3"/>
              </w:numPr>
              <w:tabs>
                <w:tab w:val="left" w:pos="3315"/>
              </w:tabs>
              <w:bidi w:val="0"/>
              <w:spacing w:line="360" w:lineRule="auto"/>
              <w:jc w:val="both"/>
              <w:rPr>
                <w:rFonts w:ascii="Verdana" w:hAnsi="Verdana"/>
              </w:rPr>
            </w:pPr>
            <w:r>
              <w:rPr>
                <w:rFonts w:ascii="Verdana" w:hAnsi="Verdana"/>
              </w:rPr>
              <w:t>When does the light go ON? When does it go OFF?</w:t>
            </w:r>
          </w:p>
          <w:p w:rsidR="00A27696" w:rsidRDefault="00A27696" w:rsidP="005674F6">
            <w:pPr>
              <w:pStyle w:val="ListParagraph"/>
              <w:tabs>
                <w:tab w:val="left" w:pos="3315"/>
              </w:tabs>
              <w:bidi w:val="0"/>
              <w:spacing w:line="360" w:lineRule="auto"/>
              <w:jc w:val="both"/>
              <w:rPr>
                <w:rFonts w:ascii="Verdana" w:hAnsi="Verdana"/>
              </w:rPr>
            </w:pPr>
            <w:r w:rsidRPr="0059233D">
              <w:rPr>
                <w:rFonts w:ascii="Verdana" w:hAnsi="Verdana"/>
                <w:color w:val="FF0000"/>
              </w:rPr>
              <w:t>It goes ON when the input value reaches 600</w:t>
            </w:r>
            <w:r w:rsidRPr="0059233D">
              <w:rPr>
                <w:rFonts w:ascii="Verdana" w:hAnsi="Verdana"/>
                <w:color w:val="FF0000"/>
              </w:rPr>
              <w:sym w:font="Wingdings" w:char="F0E0"/>
            </w:r>
            <w:r w:rsidRPr="0059233D">
              <w:rPr>
                <w:rFonts w:ascii="Verdana" w:hAnsi="Verdana"/>
                <w:color w:val="FF0000"/>
              </w:rPr>
              <w:t>6 V and stays ON until this value goes below 400</w:t>
            </w:r>
            <w:r w:rsidRPr="0059233D">
              <w:rPr>
                <w:rFonts w:ascii="Verdana" w:hAnsi="Verdana"/>
                <w:color w:val="FF0000"/>
              </w:rPr>
              <w:sym w:font="Wingdings" w:char="F0E0"/>
            </w:r>
            <w:r w:rsidRPr="0059233D">
              <w:rPr>
                <w:rFonts w:ascii="Verdana" w:hAnsi="Verdana"/>
                <w:color w:val="FF0000"/>
              </w:rPr>
              <w:t>4 V</w:t>
            </w:r>
          </w:p>
          <w:p w:rsidR="00A27696" w:rsidRDefault="00A27696" w:rsidP="005674F6">
            <w:pPr>
              <w:tabs>
                <w:tab w:val="left" w:pos="3315"/>
              </w:tabs>
              <w:bidi w:val="0"/>
              <w:rPr>
                <w:rFonts w:ascii="Verdana" w:hAnsi="Verdana"/>
              </w:rPr>
            </w:pPr>
          </w:p>
          <w:p w:rsidR="00A27696" w:rsidRDefault="00A27696" w:rsidP="005674F6">
            <w:pPr>
              <w:tabs>
                <w:tab w:val="left" w:pos="3315"/>
              </w:tabs>
              <w:bidi w:val="0"/>
              <w:rPr>
                <w:rFonts w:ascii="Verdana" w:hAnsi="Verdana"/>
              </w:rPr>
            </w:pPr>
          </w:p>
          <w:p w:rsidR="00A27696" w:rsidRDefault="00A27696" w:rsidP="005674F6">
            <w:pPr>
              <w:tabs>
                <w:tab w:val="left" w:pos="3315"/>
              </w:tabs>
              <w:bidi w:val="0"/>
              <w:rPr>
                <w:rFonts w:ascii="Verdana" w:hAnsi="Verdana"/>
              </w:rPr>
            </w:pPr>
          </w:p>
          <w:tbl>
            <w:tblPr>
              <w:tblStyle w:val="TableGrid"/>
              <w:tblW w:w="0" w:type="auto"/>
              <w:tblLook w:val="04A0"/>
            </w:tblPr>
            <w:tblGrid>
              <w:gridCol w:w="9579"/>
            </w:tblGrid>
            <w:tr w:rsidR="00A27696" w:rsidTr="005674F6">
              <w:tc>
                <w:tcPr>
                  <w:tcW w:w="9579" w:type="dxa"/>
                </w:tcPr>
                <w:p w:rsidR="00A27696" w:rsidRDefault="00A27696" w:rsidP="005674F6">
                  <w:pPr>
                    <w:tabs>
                      <w:tab w:val="left" w:pos="3315"/>
                    </w:tabs>
                    <w:bidi w:val="0"/>
                    <w:jc w:val="center"/>
                    <w:rPr>
                      <w:rFonts w:ascii="Verdana" w:hAnsi="Verdana"/>
                    </w:rPr>
                  </w:pPr>
                  <w:r>
                    <w:rPr>
                      <w:rFonts w:ascii="Verdana" w:hAnsi="Verdana"/>
                      <w:noProof/>
                      <w:lang w:bidi="ar-SA"/>
                    </w:rPr>
                    <w:drawing>
                      <wp:inline distT="0" distB="0" distL="0" distR="0">
                        <wp:extent cx="5493307" cy="3015049"/>
                        <wp:effectExtent l="19050" t="0" r="0" b="0"/>
                        <wp:docPr id="4" name="Picture 3"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7"/>
                                <a:stretch>
                                  <a:fillRect/>
                                </a:stretch>
                              </pic:blipFill>
                              <pic:spPr>
                                <a:xfrm>
                                  <a:off x="0" y="0"/>
                                  <a:ext cx="5488377" cy="3012343"/>
                                </a:xfrm>
                                <a:prstGeom prst="rect">
                                  <a:avLst/>
                                </a:prstGeom>
                              </pic:spPr>
                            </pic:pic>
                          </a:graphicData>
                        </a:graphic>
                      </wp:inline>
                    </w:drawing>
                  </w:r>
                </w:p>
              </w:tc>
            </w:tr>
            <w:tr w:rsidR="00A27696" w:rsidTr="005674F6">
              <w:tc>
                <w:tcPr>
                  <w:tcW w:w="9579" w:type="dxa"/>
                </w:tcPr>
                <w:p w:rsidR="00A27696" w:rsidRDefault="00A27696" w:rsidP="005674F6">
                  <w:pPr>
                    <w:tabs>
                      <w:tab w:val="left" w:pos="3315"/>
                    </w:tabs>
                    <w:bidi w:val="0"/>
                    <w:jc w:val="center"/>
                    <w:rPr>
                      <w:rFonts w:ascii="Verdana" w:hAnsi="Verdana"/>
                    </w:rPr>
                  </w:pPr>
                  <w:r>
                    <w:rPr>
                      <w:rFonts w:ascii="Verdana" w:hAnsi="Verdana"/>
                    </w:rPr>
                    <w:t xml:space="preserve">Figure </w:t>
                  </w:r>
                  <w:proofErr w:type="gramStart"/>
                  <w:r>
                    <w:rPr>
                      <w:rFonts w:ascii="Verdana" w:hAnsi="Verdana"/>
                    </w:rPr>
                    <w:t>4.14 Connecting</w:t>
                  </w:r>
                  <w:r w:rsidRPr="00D77D0C">
                    <w:rPr>
                      <w:rFonts w:ascii="Verdana" w:hAnsi="Verdana"/>
                      <w:color w:val="000000"/>
                    </w:rPr>
                    <w:t xml:space="preserve"> potentiometer</w:t>
                  </w:r>
                  <w:proofErr w:type="gramEnd"/>
                  <w:r w:rsidRPr="00D77D0C">
                    <w:rPr>
                      <w:rFonts w:ascii="Verdana" w:hAnsi="Verdana"/>
                      <w:color w:val="000000"/>
                    </w:rPr>
                    <w:t xml:space="preserve"> to LOGO!</w:t>
                  </w:r>
                </w:p>
              </w:tc>
            </w:tr>
          </w:tbl>
          <w:p w:rsidR="00A27696" w:rsidRDefault="00A27696" w:rsidP="005674F6">
            <w:pPr>
              <w:tabs>
                <w:tab w:val="left" w:pos="3315"/>
              </w:tabs>
              <w:bidi w:val="0"/>
              <w:rPr>
                <w:rFonts w:ascii="Verdana" w:hAnsi="Verdana"/>
              </w:rPr>
            </w:pPr>
          </w:p>
          <w:p w:rsidR="00A27696" w:rsidRDefault="00A27696" w:rsidP="005674F6">
            <w:pPr>
              <w:tabs>
                <w:tab w:val="left" w:pos="3315"/>
              </w:tabs>
              <w:bidi w:val="0"/>
              <w:rPr>
                <w:rFonts w:ascii="Verdana" w:hAnsi="Verdana"/>
              </w:rPr>
            </w:pPr>
          </w:p>
          <w:p w:rsidR="00A27696" w:rsidRDefault="00A27696" w:rsidP="005674F6">
            <w:pPr>
              <w:tabs>
                <w:tab w:val="left" w:pos="3315"/>
              </w:tabs>
              <w:bidi w:val="0"/>
              <w:rPr>
                <w:rFonts w:ascii="Verdana" w:hAnsi="Verdana"/>
              </w:rPr>
            </w:pPr>
          </w:p>
          <w:p w:rsidR="00A27696" w:rsidRPr="00BB5A8A" w:rsidRDefault="00A27696" w:rsidP="005674F6">
            <w:pPr>
              <w:tabs>
                <w:tab w:val="left" w:pos="3315"/>
              </w:tabs>
              <w:bidi w:val="0"/>
              <w:rPr>
                <w:rFonts w:ascii="Verdana" w:hAnsi="Verdana"/>
              </w:rPr>
            </w:pPr>
          </w:p>
        </w:tc>
      </w:tr>
      <w:tr w:rsidR="00A27696" w:rsidTr="00A27696">
        <w:trPr>
          <w:gridBefore w:val="1"/>
          <w:gridAfter w:val="1"/>
          <w:wBefore w:w="252" w:type="dxa"/>
          <w:wAfter w:w="316" w:type="dxa"/>
        </w:trPr>
        <w:tc>
          <w:tcPr>
            <w:tcW w:w="9242" w:type="dxa"/>
          </w:tcPr>
          <w:p w:rsidR="00A27696" w:rsidRDefault="00A27696" w:rsidP="005674F6">
            <w:pPr>
              <w:bidi w:val="0"/>
            </w:pPr>
            <w:r w:rsidRPr="00BB5A8A">
              <w:rPr>
                <w:rFonts w:ascii="Verdana" w:hAnsi="Verdana"/>
                <w:b/>
                <w:bCs/>
              </w:rPr>
              <w:lastRenderedPageBreak/>
              <w:t xml:space="preserve">Lab activity </w:t>
            </w:r>
            <w:r>
              <w:rPr>
                <w:rFonts w:ascii="Verdana" w:hAnsi="Verdana"/>
                <w:b/>
                <w:bCs/>
              </w:rPr>
              <w:t>2</w:t>
            </w:r>
            <w:r w:rsidRPr="00BB5A8A">
              <w:rPr>
                <w:rFonts w:ascii="Verdana" w:hAnsi="Verdana"/>
                <w:b/>
                <w:bCs/>
              </w:rPr>
              <w:t>:</w:t>
            </w:r>
            <w:r>
              <w:rPr>
                <w:rFonts w:ascii="Verdana" w:hAnsi="Verdana"/>
                <w:b/>
                <w:bCs/>
              </w:rPr>
              <w:t xml:space="preserve"> </w:t>
            </w:r>
            <w:r w:rsidRPr="00D77D0C">
              <w:rPr>
                <w:rFonts w:ascii="Verdana" w:hAnsi="Verdana"/>
                <w:color w:val="000000"/>
              </w:rPr>
              <w:t>Connecting potentiometer to LOGO!</w:t>
            </w:r>
            <w:r>
              <w:rPr>
                <w:rFonts w:ascii="Verdana" w:hAnsi="Verdana"/>
                <w:b/>
                <w:bCs/>
              </w:rPr>
              <w:tab/>
            </w:r>
          </w:p>
        </w:tc>
      </w:tr>
      <w:tr w:rsidR="00A27696" w:rsidRPr="00D03DEB" w:rsidTr="00A27696">
        <w:trPr>
          <w:gridBefore w:val="1"/>
          <w:gridAfter w:val="1"/>
          <w:wBefore w:w="252" w:type="dxa"/>
          <w:wAfter w:w="316" w:type="dxa"/>
        </w:trPr>
        <w:tc>
          <w:tcPr>
            <w:tcW w:w="9242" w:type="dxa"/>
          </w:tcPr>
          <w:p w:rsidR="00A27696" w:rsidRPr="00D03DEB" w:rsidRDefault="00A27696" w:rsidP="005674F6">
            <w:pPr>
              <w:bidi w:val="0"/>
              <w:rPr>
                <w:rFonts w:ascii="Verdana" w:hAnsi="Verdana"/>
                <w:b/>
                <w:bCs/>
                <w:color w:val="000000"/>
              </w:rPr>
            </w:pPr>
          </w:p>
          <w:p w:rsidR="00A27696" w:rsidRDefault="00A27696" w:rsidP="005674F6">
            <w:pPr>
              <w:bidi w:val="0"/>
              <w:spacing w:line="360" w:lineRule="auto"/>
              <w:rPr>
                <w:rFonts w:ascii="Verdana" w:hAnsi="Verdana"/>
                <w:color w:val="000000"/>
              </w:rPr>
            </w:pPr>
            <w:r w:rsidRPr="00D03DEB">
              <w:rPr>
                <w:rFonts w:ascii="Verdana" w:hAnsi="Verdana"/>
                <w:b/>
                <w:bCs/>
                <w:color w:val="000000"/>
              </w:rPr>
              <w:t>Objective</w:t>
            </w:r>
            <w:r>
              <w:rPr>
                <w:rFonts w:ascii="Verdana" w:hAnsi="Verdana"/>
                <w:b/>
                <w:bCs/>
                <w:color w:val="000000"/>
              </w:rPr>
              <w:t xml:space="preserve">: </w:t>
            </w:r>
            <w:r w:rsidRPr="00D03DEB">
              <w:rPr>
                <w:rFonts w:ascii="Verdana" w:hAnsi="Verdana"/>
                <w:color w:val="000000"/>
              </w:rPr>
              <w:t xml:space="preserve"> </w:t>
            </w:r>
            <w:r>
              <w:rPr>
                <w:rFonts w:ascii="Verdana" w:hAnsi="Verdana"/>
                <w:color w:val="000000"/>
              </w:rPr>
              <w:t xml:space="preserve">adjust the ON/OFF delay timers’ parameter using </w:t>
            </w:r>
          </w:p>
          <w:p w:rsidR="00A27696" w:rsidRDefault="00A27696" w:rsidP="005674F6">
            <w:pPr>
              <w:bidi w:val="0"/>
              <w:spacing w:line="360" w:lineRule="auto"/>
              <w:rPr>
                <w:rFonts w:ascii="Verdana" w:hAnsi="Verdana"/>
                <w:color w:val="000000"/>
              </w:rPr>
            </w:pPr>
            <w:r>
              <w:rPr>
                <w:rFonts w:ascii="Verdana" w:hAnsi="Verdana"/>
                <w:color w:val="000000"/>
              </w:rPr>
              <w:t xml:space="preserve">                   Potentiometer.</w:t>
            </w:r>
          </w:p>
          <w:p w:rsidR="00A27696" w:rsidRDefault="00A27696" w:rsidP="005674F6">
            <w:pPr>
              <w:bidi w:val="0"/>
              <w:spacing w:line="360" w:lineRule="auto"/>
              <w:rPr>
                <w:rFonts w:ascii="Verdana" w:hAnsi="Verdana"/>
                <w:color w:val="000000"/>
              </w:rPr>
            </w:pPr>
            <w:r>
              <w:rPr>
                <w:rFonts w:ascii="Verdana" w:hAnsi="Verdana"/>
                <w:color w:val="000000"/>
              </w:rPr>
              <w:t xml:space="preserve"> </w:t>
            </w:r>
          </w:p>
          <w:p w:rsidR="00A27696" w:rsidRPr="00D91C14" w:rsidRDefault="00A27696" w:rsidP="00A27696">
            <w:pPr>
              <w:pStyle w:val="ListParagraph"/>
              <w:numPr>
                <w:ilvl w:val="0"/>
                <w:numId w:val="4"/>
              </w:numPr>
              <w:bidi w:val="0"/>
              <w:spacing w:line="360" w:lineRule="auto"/>
              <w:rPr>
                <w:rFonts w:ascii="Verdana" w:hAnsi="Verdana"/>
                <w:color w:val="000000"/>
              </w:rPr>
            </w:pPr>
            <w:r w:rsidRPr="00D91C14">
              <w:rPr>
                <w:rFonts w:ascii="Verdana" w:hAnsi="Verdana"/>
                <w:color w:val="000000"/>
              </w:rPr>
              <w:t>Use the same circuit in task 1, and create an FBD that displays the input voltage on the LOGO! Display unit.</w:t>
            </w:r>
            <w:r>
              <w:rPr>
                <w:rFonts w:ascii="Verdana" w:hAnsi="Verdana"/>
                <w:color w:val="000000"/>
              </w:rPr>
              <w:t xml:space="preserve"> The light should go ON if the input voltage is in the range of 3-7 V.</w:t>
            </w:r>
          </w:p>
          <w:p w:rsidR="00A27696" w:rsidRDefault="00A27696" w:rsidP="005674F6">
            <w:pPr>
              <w:bidi w:val="0"/>
              <w:spacing w:line="360" w:lineRule="auto"/>
              <w:ind w:left="435"/>
              <w:rPr>
                <w:rFonts w:ascii="Verdana" w:hAnsi="Verdana"/>
                <w:color w:val="000000"/>
              </w:rPr>
            </w:pPr>
            <w:r>
              <w:rPr>
                <w:rFonts w:ascii="Verdana" w:hAnsi="Verdana"/>
                <w:color w:val="000000"/>
              </w:rPr>
              <w:lastRenderedPageBreak/>
              <w:t>Simulate and test your program.</w:t>
            </w:r>
          </w:p>
          <w:p w:rsidR="00A27696" w:rsidRDefault="00A27696" w:rsidP="005674F6">
            <w:pPr>
              <w:bidi w:val="0"/>
              <w:spacing w:line="360" w:lineRule="auto"/>
              <w:ind w:left="435"/>
              <w:rPr>
                <w:rFonts w:ascii="Verdana" w:hAnsi="Verdana"/>
                <w:color w:val="000000"/>
              </w:rPr>
            </w:pPr>
          </w:p>
          <w:tbl>
            <w:tblPr>
              <w:tblStyle w:val="TableGrid"/>
              <w:tblW w:w="0" w:type="auto"/>
              <w:tblInd w:w="435" w:type="dxa"/>
              <w:tblLook w:val="04A0"/>
            </w:tblPr>
            <w:tblGrid>
              <w:gridCol w:w="8581"/>
            </w:tblGrid>
            <w:tr w:rsidR="00A27696" w:rsidTr="005674F6">
              <w:tc>
                <w:tcPr>
                  <w:tcW w:w="8581" w:type="dxa"/>
                </w:tcPr>
                <w:p w:rsidR="00A27696" w:rsidRDefault="00A27696" w:rsidP="005674F6">
                  <w:pPr>
                    <w:bidi w:val="0"/>
                    <w:spacing w:line="360" w:lineRule="auto"/>
                    <w:rPr>
                      <w:rFonts w:ascii="Verdana" w:hAnsi="Verdana"/>
                      <w:color w:val="000000"/>
                    </w:rPr>
                  </w:pPr>
                  <w:r>
                    <w:rPr>
                      <w:rFonts w:ascii="Verdana" w:hAnsi="Verdana"/>
                      <w:noProof/>
                      <w:color w:val="000000"/>
                      <w:lang w:bidi="ar-SA"/>
                    </w:rPr>
                    <w:drawing>
                      <wp:inline distT="0" distB="0" distL="0" distR="0">
                        <wp:extent cx="5257800" cy="2609850"/>
                        <wp:effectExtent l="19050" t="0" r="0" b="0"/>
                        <wp:docPr id="12" name="Picture 11"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8"/>
                                <a:stretch>
                                  <a:fillRect/>
                                </a:stretch>
                              </pic:blipFill>
                              <pic:spPr>
                                <a:xfrm>
                                  <a:off x="0" y="0"/>
                                  <a:ext cx="5257800" cy="2609850"/>
                                </a:xfrm>
                                <a:prstGeom prst="rect">
                                  <a:avLst/>
                                </a:prstGeom>
                              </pic:spPr>
                            </pic:pic>
                          </a:graphicData>
                        </a:graphic>
                      </wp:inline>
                    </w:drawing>
                  </w:r>
                </w:p>
              </w:tc>
            </w:tr>
          </w:tbl>
          <w:p w:rsidR="00A27696" w:rsidRDefault="00A27696" w:rsidP="005674F6">
            <w:pPr>
              <w:bidi w:val="0"/>
              <w:spacing w:line="360" w:lineRule="auto"/>
              <w:ind w:left="435"/>
              <w:rPr>
                <w:rFonts w:ascii="Verdana" w:hAnsi="Verdana"/>
                <w:color w:val="000000"/>
              </w:rPr>
            </w:pPr>
          </w:p>
          <w:p w:rsidR="00A27696" w:rsidRDefault="00A27696" w:rsidP="00A27696">
            <w:pPr>
              <w:pStyle w:val="ListParagraph"/>
              <w:numPr>
                <w:ilvl w:val="0"/>
                <w:numId w:val="4"/>
              </w:numPr>
              <w:bidi w:val="0"/>
              <w:spacing w:line="360" w:lineRule="auto"/>
              <w:rPr>
                <w:rFonts w:ascii="Verdana" w:hAnsi="Verdana"/>
                <w:color w:val="000000"/>
              </w:rPr>
            </w:pPr>
            <w:r>
              <w:rPr>
                <w:rFonts w:ascii="Verdana" w:hAnsi="Verdana"/>
                <w:color w:val="000000"/>
              </w:rPr>
              <w:t xml:space="preserve">In the previous control circuit, connect a normally open pushbutton to I1. Then create a program that enables the user to turn ON the light for adjustable time duration (1-100sec) using the potentiometer. </w:t>
            </w:r>
          </w:p>
          <w:p w:rsidR="00A27696" w:rsidRPr="00D91C14" w:rsidRDefault="00A27696" w:rsidP="005674F6">
            <w:pPr>
              <w:pStyle w:val="ListParagraph"/>
              <w:bidi w:val="0"/>
              <w:spacing w:line="360" w:lineRule="auto"/>
              <w:ind w:left="435"/>
              <w:rPr>
                <w:rFonts w:ascii="Verdana" w:hAnsi="Verdana"/>
                <w:color w:val="000000"/>
              </w:rPr>
            </w:pPr>
            <w:r>
              <w:rPr>
                <w:rFonts w:ascii="Verdana" w:hAnsi="Verdana"/>
                <w:color w:val="000000"/>
              </w:rPr>
              <w:t>Show the timing on the display unit.</w:t>
            </w:r>
          </w:p>
          <w:p w:rsidR="00A27696" w:rsidRDefault="00A27696" w:rsidP="005674F6">
            <w:pPr>
              <w:bidi w:val="0"/>
              <w:spacing w:line="360" w:lineRule="auto"/>
              <w:rPr>
                <w:rFonts w:ascii="Verdana" w:hAnsi="Verdana"/>
                <w:color w:val="000000"/>
              </w:rPr>
            </w:pPr>
            <w:r>
              <w:rPr>
                <w:rFonts w:ascii="Verdana" w:hAnsi="Verdana"/>
                <w:color w:val="000000"/>
              </w:rPr>
              <w:t xml:space="preserve">  </w:t>
            </w: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tbl>
            <w:tblPr>
              <w:tblStyle w:val="TableGrid"/>
              <w:tblW w:w="0" w:type="auto"/>
              <w:tblLook w:val="04A0"/>
            </w:tblPr>
            <w:tblGrid>
              <w:gridCol w:w="9276"/>
            </w:tblGrid>
            <w:tr w:rsidR="00A27696" w:rsidTr="005674F6">
              <w:tc>
                <w:tcPr>
                  <w:tcW w:w="9011" w:type="dxa"/>
                </w:tcPr>
                <w:p w:rsidR="00A27696" w:rsidRDefault="00A27696" w:rsidP="005674F6">
                  <w:pPr>
                    <w:bidi w:val="0"/>
                    <w:spacing w:line="360" w:lineRule="auto"/>
                    <w:rPr>
                      <w:rFonts w:ascii="Verdana" w:hAnsi="Verdana"/>
                      <w:color w:val="000000"/>
                    </w:rPr>
                  </w:pPr>
                  <w:r>
                    <w:rPr>
                      <w:rFonts w:ascii="Verdana" w:hAnsi="Verdana"/>
                      <w:noProof/>
                      <w:color w:val="000000"/>
                      <w:lang w:bidi="ar-SA"/>
                    </w:rPr>
                    <w:lastRenderedPageBreak/>
                    <w:drawing>
                      <wp:inline distT="0" distB="0" distL="0" distR="0">
                        <wp:extent cx="5731510" cy="3308350"/>
                        <wp:effectExtent l="19050" t="0" r="2540" b="0"/>
                        <wp:docPr id="13" name="Picture 12"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9"/>
                                <a:stretch>
                                  <a:fillRect/>
                                </a:stretch>
                              </pic:blipFill>
                              <pic:spPr>
                                <a:xfrm>
                                  <a:off x="0" y="0"/>
                                  <a:ext cx="5731510" cy="3308350"/>
                                </a:xfrm>
                                <a:prstGeom prst="rect">
                                  <a:avLst/>
                                </a:prstGeom>
                              </pic:spPr>
                            </pic:pic>
                          </a:graphicData>
                        </a:graphic>
                      </wp:inline>
                    </w:drawing>
                  </w:r>
                </w:p>
              </w:tc>
            </w:tr>
          </w:tbl>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Pr="00D03DEB" w:rsidRDefault="00A27696" w:rsidP="005674F6">
            <w:pPr>
              <w:bidi w:val="0"/>
              <w:spacing w:line="360" w:lineRule="auto"/>
              <w:rPr>
                <w:rFonts w:ascii="Verdana" w:hAnsi="Verdana"/>
                <w:color w:val="000000"/>
              </w:rPr>
            </w:pPr>
          </w:p>
        </w:tc>
      </w:tr>
    </w:tbl>
    <w:p w:rsidR="00A27696" w:rsidRPr="00D03DEB" w:rsidRDefault="00A27696" w:rsidP="00A27696">
      <w:pPr>
        <w:bidi w:val="0"/>
        <w:rPr>
          <w:rFonts w:ascii="Verdana" w:hAnsi="Verdana"/>
          <w:color w:val="000000"/>
        </w:rPr>
      </w:pPr>
      <w:r w:rsidRPr="00D03DEB">
        <w:rPr>
          <w:rFonts w:ascii="Verdana" w:hAnsi="Verdana"/>
          <w:color w:val="000000"/>
        </w:rPr>
        <w:lastRenderedPageBreak/>
        <w:br w:type="page"/>
      </w:r>
    </w:p>
    <w:p w:rsidR="00A27696" w:rsidRDefault="00A27696" w:rsidP="00A27696">
      <w:pPr>
        <w:bidi w:val="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56"/>
      </w:tblGrid>
      <w:tr w:rsidR="00A27696" w:rsidTr="005674F6">
        <w:tc>
          <w:tcPr>
            <w:tcW w:w="9242" w:type="dxa"/>
          </w:tcPr>
          <w:p w:rsidR="00A27696" w:rsidRDefault="00A27696" w:rsidP="005674F6">
            <w:pPr>
              <w:bidi w:val="0"/>
            </w:pPr>
            <w:r w:rsidRPr="00BB5A8A">
              <w:rPr>
                <w:rFonts w:ascii="Verdana" w:hAnsi="Verdana"/>
                <w:b/>
                <w:bCs/>
              </w:rPr>
              <w:t xml:space="preserve">Lab activity </w:t>
            </w:r>
            <w:r>
              <w:rPr>
                <w:rFonts w:ascii="Verdana" w:hAnsi="Verdana"/>
                <w:b/>
                <w:bCs/>
              </w:rPr>
              <w:t>3</w:t>
            </w:r>
            <w:r w:rsidRPr="00BB5A8A">
              <w:rPr>
                <w:rFonts w:ascii="Verdana" w:hAnsi="Verdana"/>
                <w:b/>
                <w:bCs/>
              </w:rPr>
              <w:t>:</w:t>
            </w:r>
            <w:r>
              <w:rPr>
                <w:rFonts w:ascii="Verdana" w:hAnsi="Verdana"/>
                <w:b/>
                <w:bCs/>
              </w:rPr>
              <w:t xml:space="preserve"> </w:t>
            </w:r>
            <w:r>
              <w:rPr>
                <w:rFonts w:ascii="Verdana" w:hAnsi="Verdana"/>
                <w:color w:val="000000"/>
              </w:rPr>
              <w:t xml:space="preserve">Analog comparator and Analog amplifier </w:t>
            </w:r>
            <w:r>
              <w:rPr>
                <w:rFonts w:ascii="Verdana" w:hAnsi="Verdana"/>
                <w:b/>
                <w:bCs/>
              </w:rPr>
              <w:tab/>
            </w:r>
          </w:p>
        </w:tc>
      </w:tr>
      <w:tr w:rsidR="00A27696" w:rsidRPr="00D03DEB" w:rsidTr="005674F6">
        <w:tc>
          <w:tcPr>
            <w:tcW w:w="9242" w:type="dxa"/>
          </w:tcPr>
          <w:p w:rsidR="00A27696" w:rsidRPr="00D03DEB" w:rsidRDefault="00A27696" w:rsidP="005674F6">
            <w:pPr>
              <w:bidi w:val="0"/>
              <w:rPr>
                <w:rFonts w:ascii="Verdana" w:hAnsi="Verdana"/>
                <w:b/>
                <w:bCs/>
                <w:color w:val="000000"/>
              </w:rPr>
            </w:pPr>
          </w:p>
          <w:p w:rsidR="00A27696" w:rsidRDefault="00A27696" w:rsidP="005674F6">
            <w:pPr>
              <w:bidi w:val="0"/>
              <w:spacing w:line="360" w:lineRule="auto"/>
              <w:rPr>
                <w:rFonts w:ascii="Verdana" w:hAnsi="Verdana"/>
                <w:color w:val="000000"/>
              </w:rPr>
            </w:pPr>
            <w:r w:rsidRPr="00D03DEB">
              <w:rPr>
                <w:rFonts w:ascii="Verdana" w:hAnsi="Verdana"/>
                <w:b/>
                <w:bCs/>
                <w:color w:val="000000"/>
              </w:rPr>
              <w:t>Objective</w:t>
            </w:r>
            <w:r>
              <w:rPr>
                <w:rFonts w:ascii="Verdana" w:hAnsi="Verdana"/>
                <w:b/>
                <w:bCs/>
                <w:color w:val="000000"/>
              </w:rPr>
              <w:t xml:space="preserve">: </w:t>
            </w:r>
            <w:r w:rsidRPr="00D03DEB">
              <w:rPr>
                <w:rFonts w:ascii="Verdana" w:hAnsi="Verdana"/>
                <w:color w:val="000000"/>
              </w:rPr>
              <w:t xml:space="preserve"> </w:t>
            </w:r>
            <w:r>
              <w:rPr>
                <w:rFonts w:ascii="Verdana" w:hAnsi="Verdana"/>
                <w:color w:val="000000"/>
              </w:rPr>
              <w:t xml:space="preserve">To use Analog comparator programming block </w:t>
            </w:r>
          </w:p>
          <w:p w:rsidR="00A27696" w:rsidRDefault="00A27696" w:rsidP="005674F6">
            <w:pPr>
              <w:bidi w:val="0"/>
              <w:spacing w:line="360" w:lineRule="auto"/>
              <w:rPr>
                <w:rFonts w:ascii="Verdana" w:hAnsi="Verdana"/>
                <w:color w:val="000000"/>
              </w:rPr>
            </w:pPr>
            <w:r>
              <w:rPr>
                <w:rFonts w:ascii="Verdana" w:hAnsi="Verdana"/>
                <w:color w:val="000000"/>
              </w:rPr>
              <w:t xml:space="preserve"> </w:t>
            </w:r>
          </w:p>
          <w:p w:rsidR="00A27696" w:rsidRDefault="00A27696" w:rsidP="005674F6">
            <w:pPr>
              <w:bidi w:val="0"/>
              <w:spacing w:line="360" w:lineRule="auto"/>
              <w:ind w:left="435"/>
              <w:jc w:val="both"/>
              <w:rPr>
                <w:rFonts w:ascii="Verdana" w:hAnsi="Verdana"/>
                <w:color w:val="000000"/>
              </w:rPr>
            </w:pPr>
            <w:r>
              <w:rPr>
                <w:rFonts w:ascii="Verdana" w:hAnsi="Verdana"/>
                <w:color w:val="000000"/>
              </w:rPr>
              <w:t>Two heaters are used to heat 2 different chemicals; one is connected to Q1 and the other is connected to Q2, each chemical tank has a thermocouple followed by an electronic amplifier, it gives voltage in the range of 0-10 V, one thermocouple is connected to I7 to monitor the first chemical temperature and the other is connected to I8 to monitor the second chemical temperature, create an FBD that keeps both chemicals at the same temperature.</w:t>
            </w:r>
          </w:p>
          <w:p w:rsidR="00A27696" w:rsidRDefault="00A27696" w:rsidP="005674F6">
            <w:pPr>
              <w:bidi w:val="0"/>
              <w:spacing w:line="360" w:lineRule="auto"/>
              <w:ind w:left="435"/>
              <w:jc w:val="both"/>
              <w:rPr>
                <w:rFonts w:ascii="Verdana" w:hAnsi="Verdana"/>
                <w:color w:val="000000"/>
              </w:rPr>
            </w:pPr>
            <w:r>
              <w:rPr>
                <w:rFonts w:ascii="Verdana" w:hAnsi="Verdana"/>
                <w:color w:val="000000"/>
              </w:rPr>
              <w:t xml:space="preserve">Simulate your program.    </w:t>
            </w:r>
          </w:p>
          <w:p w:rsidR="00A27696" w:rsidRDefault="00A27696" w:rsidP="005674F6">
            <w:pPr>
              <w:bidi w:val="0"/>
              <w:spacing w:line="360" w:lineRule="auto"/>
              <w:rPr>
                <w:rFonts w:ascii="Verdana" w:hAnsi="Verdana"/>
                <w:color w:val="000000"/>
              </w:rPr>
            </w:pPr>
          </w:p>
          <w:tbl>
            <w:tblPr>
              <w:tblStyle w:val="TableGrid"/>
              <w:tblW w:w="0" w:type="auto"/>
              <w:tblLook w:val="04A0"/>
            </w:tblPr>
            <w:tblGrid>
              <w:gridCol w:w="8630"/>
            </w:tblGrid>
            <w:tr w:rsidR="00A27696" w:rsidTr="005674F6">
              <w:tc>
                <w:tcPr>
                  <w:tcW w:w="9011" w:type="dxa"/>
                </w:tcPr>
                <w:p w:rsidR="00A27696" w:rsidRDefault="00A27696" w:rsidP="005674F6">
                  <w:pPr>
                    <w:bidi w:val="0"/>
                    <w:spacing w:line="360" w:lineRule="auto"/>
                    <w:jc w:val="center"/>
                    <w:rPr>
                      <w:rFonts w:ascii="Verdana" w:hAnsi="Verdana"/>
                      <w:color w:val="000000"/>
                    </w:rPr>
                  </w:pPr>
                  <w:r>
                    <w:rPr>
                      <w:rFonts w:ascii="Verdana" w:hAnsi="Verdana"/>
                      <w:noProof/>
                      <w:color w:val="000000"/>
                      <w:lang w:bidi="ar-SA"/>
                    </w:rPr>
                    <w:drawing>
                      <wp:inline distT="0" distB="0" distL="0" distR="0">
                        <wp:extent cx="3409950" cy="2895600"/>
                        <wp:effectExtent l="19050" t="0" r="0" b="0"/>
                        <wp:docPr id="20" name="Picture 19"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10"/>
                                <a:stretch>
                                  <a:fillRect/>
                                </a:stretch>
                              </pic:blipFill>
                              <pic:spPr>
                                <a:xfrm>
                                  <a:off x="0" y="0"/>
                                  <a:ext cx="3409950" cy="2895600"/>
                                </a:xfrm>
                                <a:prstGeom prst="rect">
                                  <a:avLst/>
                                </a:prstGeom>
                              </pic:spPr>
                            </pic:pic>
                          </a:graphicData>
                        </a:graphic>
                      </wp:inline>
                    </w:drawing>
                  </w:r>
                </w:p>
              </w:tc>
            </w:tr>
          </w:tbl>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Default="00A27696" w:rsidP="005674F6">
            <w:pPr>
              <w:bidi w:val="0"/>
              <w:spacing w:line="360" w:lineRule="auto"/>
              <w:rPr>
                <w:rFonts w:ascii="Verdana" w:hAnsi="Verdana"/>
                <w:color w:val="000000"/>
              </w:rPr>
            </w:pPr>
          </w:p>
          <w:p w:rsidR="00A27696" w:rsidRPr="00D03DEB" w:rsidRDefault="00A27696" w:rsidP="005674F6">
            <w:pPr>
              <w:bidi w:val="0"/>
              <w:spacing w:line="360" w:lineRule="auto"/>
              <w:rPr>
                <w:rFonts w:ascii="Verdana" w:hAnsi="Verdana"/>
                <w:color w:val="000000"/>
              </w:rPr>
            </w:pPr>
          </w:p>
        </w:tc>
      </w:tr>
    </w:tbl>
    <w:p w:rsidR="00A27696" w:rsidRDefault="00A27696" w:rsidP="00A27696">
      <w:pPr>
        <w:bidi w:val="0"/>
      </w:pPr>
    </w:p>
    <w:p w:rsidR="00A27696" w:rsidRDefault="00A27696" w:rsidP="00A27696">
      <w:pPr>
        <w:bidi w:val="0"/>
      </w:pPr>
      <w:r>
        <w:br w:type="page"/>
      </w:r>
    </w:p>
    <w:p w:rsidR="00A27696" w:rsidRDefault="00A27696" w:rsidP="00A27696">
      <w:pPr>
        <w:bidi w:val="0"/>
      </w:pPr>
    </w:p>
    <w:p w:rsidR="00A27696" w:rsidRDefault="00A27696" w:rsidP="00A27696">
      <w:pPr>
        <w:bidi w:val="0"/>
      </w:pPr>
    </w:p>
    <w:p w:rsidR="00901F9D" w:rsidRPr="00A27696" w:rsidRDefault="00901F9D"/>
    <w:sectPr w:rsidR="00901F9D" w:rsidRPr="00A27696" w:rsidSect="00901F9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A00002EF" w:usb1="420020E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A7483"/>
    <w:multiLevelType w:val="hybridMultilevel"/>
    <w:tmpl w:val="9B326D4A"/>
    <w:lvl w:ilvl="0" w:tplc="E3E463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01621D3"/>
    <w:multiLevelType w:val="hybridMultilevel"/>
    <w:tmpl w:val="543A97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F82721"/>
    <w:multiLevelType w:val="hybridMultilevel"/>
    <w:tmpl w:val="5ACE0772"/>
    <w:lvl w:ilvl="0" w:tplc="A5E03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435D4F"/>
    <w:multiLevelType w:val="hybridMultilevel"/>
    <w:tmpl w:val="3E860AC8"/>
    <w:lvl w:ilvl="0" w:tplc="801E6500">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7696"/>
    <w:rsid w:val="001164D9"/>
    <w:rsid w:val="001B1052"/>
    <w:rsid w:val="00753E9C"/>
    <w:rsid w:val="00901F9D"/>
    <w:rsid w:val="009A6C12"/>
    <w:rsid w:val="00A2769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96"/>
    <w:pPr>
      <w:bidi/>
      <w:spacing w:after="0" w:line="240" w:lineRule="auto"/>
    </w:pPr>
    <w:rPr>
      <w:rFonts w:ascii="Times New Roman" w:eastAsia="Times New Roman" w:hAnsi="Times New Roman" w:cs="Times New Roman"/>
      <w:sz w:val="24"/>
      <w:szCs w:val="24"/>
      <w:lang w:bidi="ar-LB"/>
    </w:rPr>
  </w:style>
  <w:style w:type="paragraph" w:styleId="Heading1">
    <w:name w:val="heading 1"/>
    <w:basedOn w:val="Normal"/>
    <w:next w:val="Normal"/>
    <w:link w:val="Heading1Char"/>
    <w:qFormat/>
    <w:rsid w:val="00A276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696"/>
    <w:rPr>
      <w:rFonts w:asciiTheme="majorHAnsi" w:eastAsiaTheme="majorEastAsia" w:hAnsiTheme="majorHAnsi" w:cstheme="majorBidi"/>
      <w:b/>
      <w:bCs/>
      <w:color w:val="365F91" w:themeColor="accent1" w:themeShade="BF"/>
      <w:sz w:val="28"/>
      <w:szCs w:val="28"/>
      <w:lang w:bidi="ar-LB"/>
    </w:rPr>
  </w:style>
  <w:style w:type="paragraph" w:styleId="NormalWeb">
    <w:name w:val="Normal (Web)"/>
    <w:basedOn w:val="Normal"/>
    <w:uiPriority w:val="99"/>
    <w:rsid w:val="00A27696"/>
    <w:pPr>
      <w:bidi w:val="0"/>
      <w:spacing w:before="100" w:beforeAutospacing="1" w:after="100" w:afterAutospacing="1"/>
    </w:pPr>
  </w:style>
  <w:style w:type="table" w:styleId="TableGrid">
    <w:name w:val="Table Grid"/>
    <w:basedOn w:val="TableNormal"/>
    <w:uiPriority w:val="59"/>
    <w:rsid w:val="00A27696"/>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7696"/>
    <w:pPr>
      <w:ind w:left="720"/>
      <w:contextualSpacing/>
    </w:pPr>
  </w:style>
  <w:style w:type="paragraph" w:styleId="BalloonText">
    <w:name w:val="Balloon Text"/>
    <w:basedOn w:val="Normal"/>
    <w:link w:val="BalloonTextChar"/>
    <w:uiPriority w:val="99"/>
    <w:semiHidden/>
    <w:unhideWhenUsed/>
    <w:rsid w:val="00A27696"/>
    <w:rPr>
      <w:rFonts w:ascii="Tahoma" w:hAnsi="Tahoma" w:cs="Tahoma"/>
      <w:sz w:val="16"/>
      <w:szCs w:val="16"/>
    </w:rPr>
  </w:style>
  <w:style w:type="character" w:customStyle="1" w:styleId="BalloonTextChar">
    <w:name w:val="Balloon Text Char"/>
    <w:basedOn w:val="DefaultParagraphFont"/>
    <w:link w:val="BalloonText"/>
    <w:uiPriority w:val="99"/>
    <w:semiHidden/>
    <w:rsid w:val="00A27696"/>
    <w:rPr>
      <w:rFonts w:ascii="Tahoma" w:eastAsia="Times New Roman" w:hAnsi="Tahoma" w:cs="Tahoma"/>
      <w:sz w:val="16"/>
      <w:szCs w:val="16"/>
      <w:lang w:bidi="ar-L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495</Words>
  <Characters>2828</Characters>
  <Application>Microsoft Office Word</Application>
  <DocSecurity>0</DocSecurity>
  <Lines>23</Lines>
  <Paragraphs>6</Paragraphs>
  <ScaleCrop>false</ScaleCrop>
  <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aruna.anand</dc:creator>
  <cp:keywords/>
  <dc:description/>
  <cp:lastModifiedBy>aruna.anand</cp:lastModifiedBy>
  <cp:revision>1</cp:revision>
  <dcterms:created xsi:type="dcterms:W3CDTF">2012-03-11T10:15:00Z</dcterms:created>
  <dcterms:modified xsi:type="dcterms:W3CDTF">2012-03-11T10:18:00Z</dcterms:modified>
</cp:coreProperties>
</file>